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8F353" w14:textId="042BE70D" w:rsidR="00694ABB" w:rsidRPr="00AE6DD3" w:rsidRDefault="0035421D" w:rsidP="008F783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AE6DD3">
        <w:rPr>
          <w:rFonts w:ascii="Times New Roman" w:hAnsi="Times New Roman" w:cs="Times New Roman"/>
          <w:sz w:val="28"/>
          <w:szCs w:val="28"/>
        </w:rPr>
        <w:t>ПРИЛОЖЕНИЕ</w:t>
      </w:r>
    </w:p>
    <w:p w14:paraId="26D44EC4" w14:textId="291E8D71" w:rsidR="0035421D" w:rsidRPr="00AE6DD3" w:rsidRDefault="0035421D" w:rsidP="008F783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3286DCCB" w14:textId="74207D95" w:rsidR="0035421D" w:rsidRPr="00AE6DD3" w:rsidRDefault="0035421D" w:rsidP="008F783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AE6DD3">
        <w:rPr>
          <w:rFonts w:ascii="Times New Roman" w:hAnsi="Times New Roman" w:cs="Times New Roman"/>
          <w:sz w:val="28"/>
          <w:szCs w:val="28"/>
        </w:rPr>
        <w:t>УТВЕРЖДЕНО</w:t>
      </w:r>
    </w:p>
    <w:p w14:paraId="2263155B" w14:textId="4DFE7B23" w:rsidR="0035421D" w:rsidRPr="00AE6DD3" w:rsidRDefault="0035421D" w:rsidP="008F783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AE6DD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AE6DD3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AE6DD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E6DD3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AE6DD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188BC270" w14:textId="71CCF63C" w:rsidR="0035421D" w:rsidRPr="00B73711" w:rsidRDefault="0035421D" w:rsidP="008F783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  <w:u w:val="single"/>
        </w:rPr>
      </w:pPr>
      <w:r w:rsidRPr="00AE6DD3">
        <w:rPr>
          <w:rFonts w:ascii="Times New Roman" w:hAnsi="Times New Roman" w:cs="Times New Roman"/>
          <w:sz w:val="28"/>
          <w:szCs w:val="28"/>
        </w:rPr>
        <w:t xml:space="preserve">от </w:t>
      </w:r>
      <w:r w:rsidR="00BD1109" w:rsidRPr="00BD1109">
        <w:rPr>
          <w:rFonts w:ascii="Times New Roman" w:hAnsi="Times New Roman" w:cs="Times New Roman"/>
          <w:sz w:val="28"/>
          <w:szCs w:val="28"/>
        </w:rPr>
        <w:t>_______________</w:t>
      </w:r>
      <w:r w:rsidRPr="00BD1109">
        <w:rPr>
          <w:rFonts w:ascii="Times New Roman" w:hAnsi="Times New Roman" w:cs="Times New Roman"/>
          <w:sz w:val="28"/>
          <w:szCs w:val="28"/>
        </w:rPr>
        <w:t xml:space="preserve"> </w:t>
      </w:r>
      <w:r w:rsidR="00B73711" w:rsidRPr="00BD1109">
        <w:rPr>
          <w:rFonts w:ascii="Times New Roman" w:hAnsi="Times New Roman" w:cs="Times New Roman"/>
          <w:sz w:val="28"/>
          <w:szCs w:val="28"/>
        </w:rPr>
        <w:t xml:space="preserve"> </w:t>
      </w:r>
      <w:r w:rsidRPr="00BD1109">
        <w:rPr>
          <w:rFonts w:ascii="Times New Roman" w:hAnsi="Times New Roman" w:cs="Times New Roman"/>
          <w:sz w:val="28"/>
          <w:szCs w:val="28"/>
        </w:rPr>
        <w:t xml:space="preserve">№ </w:t>
      </w:r>
      <w:r w:rsidR="00BD1109" w:rsidRPr="00BD1109">
        <w:rPr>
          <w:rFonts w:ascii="Times New Roman" w:hAnsi="Times New Roman" w:cs="Times New Roman"/>
          <w:sz w:val="28"/>
          <w:szCs w:val="28"/>
        </w:rPr>
        <w:t>_____</w:t>
      </w:r>
    </w:p>
    <w:p w14:paraId="0F349E5C" w14:textId="77777777" w:rsidR="001F5E63" w:rsidRPr="00AE6DD3" w:rsidRDefault="001F5E63" w:rsidP="0035421D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13EC7D7" w14:textId="1D4AE14C" w:rsidR="0035421D" w:rsidRPr="00AE6DD3" w:rsidRDefault="00646C85" w:rsidP="00646C85">
      <w:pPr>
        <w:spacing w:after="0" w:line="240" w:lineRule="auto"/>
        <w:ind w:left="851" w:right="113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6034816"/>
      <w:r w:rsidRPr="00AE6DD3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3FFFBEC6" w14:textId="4A37A0CC" w:rsidR="0035421D" w:rsidRPr="00AE6DD3" w:rsidRDefault="00863C42" w:rsidP="00646C85">
      <w:pPr>
        <w:spacing w:after="0" w:line="240" w:lineRule="auto"/>
        <w:ind w:left="851" w:right="113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79798410"/>
      <w:r w:rsidRPr="00AE6DD3">
        <w:rPr>
          <w:rFonts w:ascii="Times New Roman" w:hAnsi="Times New Roman" w:cs="Times New Roman"/>
          <w:sz w:val="28"/>
          <w:szCs w:val="28"/>
        </w:rPr>
        <w:t>о</w:t>
      </w:r>
      <w:r w:rsidR="00646C85" w:rsidRPr="00AE6DD3">
        <w:rPr>
          <w:rFonts w:ascii="Times New Roman" w:hAnsi="Times New Roman" w:cs="Times New Roman"/>
          <w:sz w:val="28"/>
          <w:szCs w:val="28"/>
        </w:rPr>
        <w:t xml:space="preserve">платы труда работников муниципальных учреждений </w:t>
      </w:r>
      <w:proofErr w:type="spellStart"/>
      <w:r w:rsidR="0035421D" w:rsidRPr="00AE6DD3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35421D" w:rsidRPr="00AE6DD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5421D" w:rsidRPr="00AE6DD3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35421D" w:rsidRPr="00AE6DD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6C85" w:rsidRPr="00AE6DD3">
        <w:rPr>
          <w:rFonts w:ascii="Times New Roman" w:hAnsi="Times New Roman" w:cs="Times New Roman"/>
          <w:sz w:val="28"/>
          <w:szCs w:val="28"/>
        </w:rPr>
        <w:t xml:space="preserve">, </w:t>
      </w:r>
      <w:r w:rsidR="009C4915">
        <w:rPr>
          <w:rFonts w:ascii="Times New Roman" w:hAnsi="Times New Roman" w:cs="Times New Roman"/>
          <w:sz w:val="28"/>
          <w:szCs w:val="28"/>
        </w:rPr>
        <w:t xml:space="preserve">осуществляющих хозяйственное обслуживание органов местного самоуправления администрации </w:t>
      </w:r>
      <w:proofErr w:type="spellStart"/>
      <w:r w:rsidR="009C4915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9C491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4915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9C4915">
        <w:rPr>
          <w:rFonts w:ascii="Times New Roman" w:hAnsi="Times New Roman" w:cs="Times New Roman"/>
          <w:sz w:val="28"/>
          <w:szCs w:val="28"/>
        </w:rPr>
        <w:t xml:space="preserve"> рай</w:t>
      </w:r>
      <w:r w:rsidR="008B5A6F">
        <w:rPr>
          <w:rFonts w:ascii="Times New Roman" w:hAnsi="Times New Roman" w:cs="Times New Roman"/>
          <w:sz w:val="28"/>
          <w:szCs w:val="28"/>
        </w:rPr>
        <w:t>о</w:t>
      </w:r>
      <w:r w:rsidR="009C4915">
        <w:rPr>
          <w:rFonts w:ascii="Times New Roman" w:hAnsi="Times New Roman" w:cs="Times New Roman"/>
          <w:sz w:val="28"/>
          <w:szCs w:val="28"/>
        </w:rPr>
        <w:t>на</w:t>
      </w:r>
    </w:p>
    <w:bookmarkEnd w:id="0"/>
    <w:bookmarkEnd w:id="1"/>
    <w:p w14:paraId="4E287E08" w14:textId="576D2A9C" w:rsidR="0035421D" w:rsidRDefault="0035421D" w:rsidP="00646C85">
      <w:pPr>
        <w:spacing w:after="0" w:line="240" w:lineRule="auto"/>
        <w:ind w:left="851" w:right="1133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2088282" w14:textId="643B353E" w:rsidR="0016341F" w:rsidRPr="00810045" w:rsidRDefault="0016341F" w:rsidP="009751EB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14:paraId="3529198C" w14:textId="77777777" w:rsidR="001E5761" w:rsidRPr="00810045" w:rsidRDefault="001E5761" w:rsidP="003542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2D6BED" w14:textId="552B6652" w:rsidR="00646C85" w:rsidRPr="00810045" w:rsidRDefault="0035421D" w:rsidP="00E715B2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Настоящ</w:t>
      </w:r>
      <w:r w:rsidR="00646C8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6C8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863C42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оплаты труда работников муниципальных учреждений </w:t>
      </w:r>
      <w:proofErr w:type="spellStart"/>
      <w:r w:rsidR="00863C42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="00863C42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863C42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="00863C42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</w:t>
      </w:r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на которые не распространяется отраслевая система оплаты труда</w:t>
      </w:r>
      <w:r w:rsidR="00E01C8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Порядок)</w:t>
      </w:r>
      <w:r w:rsidR="00863C42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разработан в целях совершенствования систем оплаты труда работников, усиления </w:t>
      </w:r>
      <w:r w:rsidR="00E01C8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материальной</w:t>
      </w:r>
      <w:r w:rsidR="00863C42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заинтересованности</w:t>
      </w:r>
      <w:r w:rsidR="00E01C8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повышении эффективности и результативности их труда и устанавливает единые принципы построения системы оплаты труда работников муниципальных учреждений (далее – Учреждения) в соответствии с перечнем согласно приложения  1</w:t>
      </w:r>
      <w:proofErr w:type="gramEnd"/>
      <w:r w:rsidR="00E01C8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Порядку.</w:t>
      </w:r>
    </w:p>
    <w:p w14:paraId="38DB98D5" w14:textId="524ECBA9" w:rsidR="00CA1467" w:rsidRPr="00810045" w:rsidRDefault="0016341F" w:rsidP="003542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33B8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A146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определяет: </w:t>
      </w:r>
    </w:p>
    <w:p w14:paraId="119A3F22" w14:textId="5655FE68" w:rsidR="005C4F73" w:rsidRPr="00810045" w:rsidRDefault="005C4F73" w:rsidP="00CA14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- размеры окладов (должностных окладов</w:t>
      </w:r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работников</w:t>
      </w:r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62318A9" w14:textId="1F498827" w:rsidR="00CA1467" w:rsidRPr="00810045" w:rsidRDefault="005C4F73" w:rsidP="00CA14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A146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условия установления выплат компенсационного характера;</w:t>
      </w:r>
    </w:p>
    <w:p w14:paraId="3F1581A5" w14:textId="04D884E9" w:rsidR="00CA1467" w:rsidRPr="00810045" w:rsidRDefault="005C4F73" w:rsidP="00CA14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A146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условия установления выплат стимулирующего характера;</w:t>
      </w:r>
    </w:p>
    <w:p w14:paraId="3061F569" w14:textId="3EC22D0B" w:rsidR="00CA1467" w:rsidRPr="00810045" w:rsidRDefault="005C4F73" w:rsidP="00CA14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A146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условия оплаты труда руководителей муниципальных учреждений, их заместителей и главных бухгалтеров, включая порядок определения размеров должностных окладов, размеры и условия осуществления выплат компенсационного и стимулирующего характера;</w:t>
      </w:r>
    </w:p>
    <w:p w14:paraId="0EBA1224" w14:textId="4CC546B9" w:rsidR="00CA1467" w:rsidRPr="00810045" w:rsidRDefault="005C4F73" w:rsidP="00CA14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A1467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другие вопросы оплаты труда.</w:t>
      </w:r>
    </w:p>
    <w:p w14:paraId="18B9A9E4" w14:textId="6718F789" w:rsidR="008D0912" w:rsidRPr="00810045" w:rsidRDefault="008D0912" w:rsidP="003542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33B8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. Оплата труда работников учреждений производится в пределах фонда оплаты труда, утверждённого бюджетной сметой на очередной финансовый год.</w:t>
      </w:r>
    </w:p>
    <w:p w14:paraId="02B0D54F" w14:textId="42545CC7" w:rsidR="008D0912" w:rsidRPr="00810045" w:rsidRDefault="008D0912" w:rsidP="003542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Фонд оплаты труда на очередной год формируется в пределах лимитов бюджетных обязательств, предусмотренных бюджетом </w:t>
      </w:r>
      <w:proofErr w:type="spellStart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43188F9" w14:textId="77777777" w:rsidR="00133B8C" w:rsidRDefault="006B223F" w:rsidP="003542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Фонд оплаты труда Учреждения не может быть </w:t>
      </w:r>
      <w:proofErr w:type="gramStart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менее фактически</w:t>
      </w:r>
      <w:proofErr w:type="gramEnd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использованного в предшествующем году при условии сохранения штатной численности по должностям, и не может превышать</w:t>
      </w:r>
      <w:r w:rsidR="00133B8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52EE3654" w14:textId="61D1EA0C" w:rsidR="00133B8C" w:rsidRDefault="006B223F" w:rsidP="003542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33B8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должностных оклад</w:t>
      </w:r>
      <w:r w:rsidR="00001F69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(окладов</w:t>
      </w:r>
      <w:r w:rsidR="001341B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год за счёт средств бюджета </w:t>
      </w:r>
      <w:proofErr w:type="spellStart"/>
      <w:r w:rsidR="001341B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="001341B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1341B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="001341B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133B8C">
        <w:rPr>
          <w:rFonts w:ascii="Times New Roman" w:hAnsi="Times New Roman" w:cs="Times New Roman"/>
          <w:color w:val="000000" w:themeColor="text1"/>
          <w:sz w:val="28"/>
          <w:szCs w:val="28"/>
        </w:rPr>
        <w:t>, за исключением должност</w:t>
      </w:r>
      <w:r w:rsidR="00A47C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33B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" w:name="_Hlk186034075"/>
      <w:r w:rsidR="00133B8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«Водитель легкового автомобиля</w:t>
      </w:r>
      <w:r w:rsidR="00A47C2E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bookmarkEnd w:id="2"/>
    <w:p w14:paraId="681B6904" w14:textId="62F6B6CF" w:rsidR="00133B8C" w:rsidRDefault="00133B8C" w:rsidP="003542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27,5 окладов по должности «Водитель легкового автомобиля»;</w:t>
      </w:r>
    </w:p>
    <w:p w14:paraId="4F097FA4" w14:textId="0C7514EF" w:rsidR="008D0912" w:rsidRPr="00810045" w:rsidRDefault="006B223F" w:rsidP="003542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сокращении штатной численности в течение года фонд оплаты труда может быть уменьшен главным распорядителем средств бюджета (администрацией </w:t>
      </w:r>
      <w:proofErr w:type="spellStart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района) пропорционально оставшихся в текущем году месяцев.</w:t>
      </w:r>
    </w:p>
    <w:p w14:paraId="24D153E4" w14:textId="548CC4DF" w:rsidR="00DC37D9" w:rsidRPr="00810045" w:rsidRDefault="00DC37D9" w:rsidP="00DC37D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33B8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Заработная плата </w:t>
      </w:r>
      <w:r w:rsidRPr="00BD1109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B73711" w:rsidRPr="00BD1109">
        <w:rPr>
          <w:rFonts w:ascii="Times New Roman" w:hAnsi="Times New Roman" w:cs="Times New Roman"/>
          <w:sz w:val="28"/>
          <w:szCs w:val="28"/>
        </w:rPr>
        <w:t>работника</w:t>
      </w:r>
      <w:r w:rsidRPr="00BD1109">
        <w:rPr>
          <w:rFonts w:ascii="Times New Roman" w:hAnsi="Times New Roman" w:cs="Times New Roman"/>
          <w:sz w:val="28"/>
          <w:szCs w:val="28"/>
        </w:rPr>
        <w:t xml:space="preserve"> зависит 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от его квалификации, сложности выполняемой работы, качества выполняемого труда и предельными размерами не ограничивается.</w:t>
      </w:r>
    </w:p>
    <w:p w14:paraId="7E7A2B70" w14:textId="51CAD862" w:rsidR="00DC37D9" w:rsidRPr="00810045" w:rsidRDefault="00DC37D9" w:rsidP="003542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0478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. Положение об оплате труда работников учреждения утверждается локальным нормативным актом Учреждения с учётом мнения представительного органа работников (при наличии).</w:t>
      </w:r>
    </w:p>
    <w:p w14:paraId="73184DB0" w14:textId="2E74C39A" w:rsidR="00F45EA8" w:rsidRPr="00810045" w:rsidRDefault="00DC37D9" w:rsidP="00F45E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0478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45EA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Штатное расписание Учреждения формируется и утверждается руководителем учреждения в пределах утверждённого фонда оплаты труда. Штатное расписание Учреждения подлежит обязательному согласованию </w:t>
      </w:r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финансово-экономическим отделом администрации и заместителем главы </w:t>
      </w:r>
      <w:proofErr w:type="spellStart"/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курирующим вопросы финансово-экономической деятельности</w:t>
      </w:r>
      <w:r w:rsidR="005011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его отсутствии – лицом, исполняющим обязанности)</w:t>
      </w:r>
      <w:r w:rsidR="00F45EA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EA3F8BD" w14:textId="72F3D3C3" w:rsidR="00DC37D9" w:rsidRPr="00810045" w:rsidRDefault="00810045" w:rsidP="00F45E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04780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bookmarkStart w:id="3" w:name="_GoBack"/>
      <w:bookmarkEnd w:id="3"/>
      <w:r w:rsidR="00F45EA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штатном расписании указываются должности работников, численность, оклады (должностные оклады), все виды выплат компенсационного характера и другие обязательные выплаты, установленные законодательством и нормативными правовыми актами в сфере оплаты труда, производимые работникам, зачисленным на штатные должности.</w:t>
      </w:r>
    </w:p>
    <w:p w14:paraId="5E5EE2F1" w14:textId="79351C67" w:rsidR="0026497E" w:rsidRPr="00810045" w:rsidRDefault="0026497E" w:rsidP="00325B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8F87FE" w14:textId="28D2E2EB" w:rsidR="0026497E" w:rsidRPr="00810045" w:rsidRDefault="0026497E" w:rsidP="0026497E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условия оплаты труда работников учреждений</w:t>
      </w:r>
    </w:p>
    <w:p w14:paraId="3D580991" w14:textId="77777777" w:rsidR="00537A2E" w:rsidRPr="00AE6DD3" w:rsidRDefault="00537A2E" w:rsidP="00537A2E">
      <w:pPr>
        <w:pStyle w:val="ConsPlusNormal"/>
        <w:ind w:left="1069"/>
        <w:rPr>
          <w:rFonts w:ascii="Times New Roman" w:hAnsi="Times New Roman" w:cs="Times New Roman"/>
          <w:color w:val="FF0000"/>
          <w:sz w:val="28"/>
          <w:szCs w:val="28"/>
        </w:rPr>
      </w:pPr>
    </w:p>
    <w:p w14:paraId="49DF8510" w14:textId="7D635A42" w:rsidR="00226EF3" w:rsidRPr="00810045" w:rsidRDefault="0082458F" w:rsidP="00A00C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bookmarkStart w:id="4" w:name="_Hlk179879950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37A2E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Размеры окладов (</w:t>
      </w:r>
      <w:r w:rsidR="00810045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окладов</w:t>
      </w:r>
      <w:r w:rsidR="00537A2E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) работников учреждений</w:t>
      </w:r>
      <w:bookmarkEnd w:id="4"/>
      <w:r w:rsidR="00537A2E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</w:t>
      </w:r>
      <w:r w:rsidR="007770C2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 2 к настоящему Порядку</w:t>
      </w:r>
      <w:r w:rsidR="00A00C38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0C31F6B" w14:textId="213556A4" w:rsidR="00810045" w:rsidRPr="00810045" w:rsidRDefault="00810045" w:rsidP="008100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2.2. При индексации заработной платы размеры окладов (должностных окладов)  подлежат округлению до целого рубля в сторону увеличения.</w:t>
      </w:r>
    </w:p>
    <w:p w14:paraId="050934ED" w14:textId="4799205F" w:rsidR="003E3F8E" w:rsidRPr="00810045" w:rsidRDefault="00810045" w:rsidP="008100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 При проведении индексации заработной платы выплаты компенсационного и стимулирующего характера (ежемесячные надбавки), установленные работнику до индексации в процентном соотношении </w:t>
      </w:r>
      <w:proofErr w:type="gramStart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должностного оклада, не могут быть </w:t>
      </w:r>
      <w:proofErr w:type="gramStart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уменьшены</w:t>
      </w:r>
      <w:proofErr w:type="gramEnd"/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абсолютном размере.</w:t>
      </w:r>
    </w:p>
    <w:p w14:paraId="739B89E7" w14:textId="77777777" w:rsidR="00810045" w:rsidRPr="00810045" w:rsidRDefault="00810045" w:rsidP="003E3F8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A4A773" w14:textId="6370840B" w:rsidR="00226EF3" w:rsidRPr="00810045" w:rsidRDefault="00226EF3" w:rsidP="00226EF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условия установления выплат компенсационного характера</w:t>
      </w:r>
    </w:p>
    <w:p w14:paraId="6E869553" w14:textId="77777777" w:rsidR="00226EF3" w:rsidRPr="00810045" w:rsidRDefault="00226EF3" w:rsidP="00226EF3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5685BC" w14:textId="72005854" w:rsidR="003933D0" w:rsidRPr="00810045" w:rsidRDefault="003933D0" w:rsidP="003933D0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3.1. К выплатам компенсационного характера учреждений относятся:</w:t>
      </w:r>
    </w:p>
    <w:p w14:paraId="7C9BD10E" w14:textId="03B98DC5" w:rsidR="00980234" w:rsidRPr="00810045" w:rsidRDefault="00980234" w:rsidP="003933D0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выплаты работникам, занятым на работах с вредными и (или) опасными условиями труда;</w:t>
      </w:r>
    </w:p>
    <w:p w14:paraId="5C308FD2" w14:textId="1FACDFEC" w:rsidR="00980234" w:rsidRPr="00810045" w:rsidRDefault="00980234" w:rsidP="003933D0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</w:t>
      </w: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других работ в других условиях, отклоняющихся от нормальных).</w:t>
      </w:r>
    </w:p>
    <w:p w14:paraId="7CA32E8E" w14:textId="19313941" w:rsidR="00980234" w:rsidRPr="0029032D" w:rsidRDefault="00980234" w:rsidP="003933D0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D147B" w:rsidRPr="00810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Выплаты компенсационного характера работникам, занятым на </w:t>
      </w:r>
      <w:r w:rsidR="002D147B"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работах с вредными и (или) опасными условиями труда, устанавливаются в соответствии со статьей 147 Трудового кодекса Российской Федерации.</w:t>
      </w:r>
    </w:p>
    <w:p w14:paraId="6C143966" w14:textId="700E1945" w:rsidR="002D147B" w:rsidRPr="0029032D" w:rsidRDefault="002D147B" w:rsidP="003933D0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Минимальный размер повышения оплаты труда работникам, занятым на работах с вредными и (или) опасными условиями труда, должен составлять не менее четырех процентов оклада (должностного оклада), ставки, установленных для различных видов работ с нормальными условиями труда.</w:t>
      </w:r>
    </w:p>
    <w:p w14:paraId="5F9B8945" w14:textId="77777777" w:rsidR="002D147B" w:rsidRPr="0029032D" w:rsidRDefault="002D147B" w:rsidP="002D147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учреждения обязан обеспечить проведение специальной оценки условий труда с целью установления класса (подкласса) условий труда на рабочих местах и оснований применения выплаты компенсационного характера.</w:t>
      </w:r>
    </w:p>
    <w:p w14:paraId="31D9C724" w14:textId="6CEE16DF" w:rsidR="00980234" w:rsidRPr="0029032D" w:rsidRDefault="002D147B" w:rsidP="002D147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Если по итогам проведения специальной оценки условий труда рабочее место признано безопасным, то указанная выплата прекращается в порядке, предусмотренном трудовым законодательством.</w:t>
      </w:r>
    </w:p>
    <w:p w14:paraId="3A03CA87" w14:textId="77777777" w:rsidR="00C22F4C" w:rsidRPr="0029032D" w:rsidRDefault="003933D0" w:rsidP="003933D0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3.1.2. Выплаты за работу в условиях, отклоняющихся </w:t>
      </w:r>
      <w:proofErr w:type="gramStart"/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нормальных</w:t>
      </w:r>
      <w:r w:rsidR="00C22F4C"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0F428F54" w14:textId="38DB2907" w:rsidR="00C22F4C" w:rsidRPr="0029032D" w:rsidRDefault="00C22F4C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3.1.2.1. </w:t>
      </w:r>
      <w:r w:rsidR="003933D0"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Оплата труда за выполнение работ различной квалификации производится в соответствии со статьей 150 Трудового кодекса Российской Федерации.</w:t>
      </w:r>
    </w:p>
    <w:p w14:paraId="078139B3" w14:textId="0745648C" w:rsidR="00C22F4C" w:rsidRPr="0029032D" w:rsidRDefault="00C22F4C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3.1.2.2. Оплата труда за совмещение профессий (должностей), расширение зон обслуживания, увеличение объёма работы или исполнение обязанностей временно отсутствующего работника без освобождения от работы, определенной трудовым договором, производится в соответствии со статьёй 151 Трудового кодекса Российской Федерации.</w:t>
      </w:r>
    </w:p>
    <w:p w14:paraId="421FC682" w14:textId="756E7FD0" w:rsidR="00C22F4C" w:rsidRPr="0029032D" w:rsidRDefault="00C22F4C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3.1.2.3. Размер доплаты, связанной с совмещением профессий (должностей), увеличением объёма работ, расширением зон обслуживания или выполнением обязанностей временно отсутствующего работника без освобождения от работы, определенной трудовым договором, устанавливается по соглашению сторон трудового договора с учётом содержания и (или) объёма дополнительной работы.</w:t>
      </w:r>
    </w:p>
    <w:p w14:paraId="52427F76" w14:textId="4559B518" w:rsidR="00C22F4C" w:rsidRPr="0029032D" w:rsidRDefault="00C22F4C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3.1.2.4. Оплата труда за сверхурочную работу производится в соответствии со статьей 152 Трудового кодекса Российской Федерации.</w:t>
      </w:r>
    </w:p>
    <w:p w14:paraId="1B5C9803" w14:textId="2B79C8E8" w:rsidR="00C22F4C" w:rsidRPr="0029032D" w:rsidRDefault="00C22F4C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3.1.2.5. Доплата за работу в ночное время производится работникам за каждый час работы в ночное время в соответствии со статьей 154 Трудового кодекса Российской Федерации.</w:t>
      </w:r>
    </w:p>
    <w:p w14:paraId="7DFA2B64" w14:textId="1D903D72" w:rsidR="00C22F4C" w:rsidRDefault="00C22F4C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32D">
        <w:rPr>
          <w:rFonts w:ascii="Times New Roman" w:hAnsi="Times New Roman" w:cs="Times New Roman"/>
          <w:color w:val="000000" w:themeColor="text1"/>
          <w:sz w:val="28"/>
          <w:szCs w:val="28"/>
        </w:rPr>
        <w:t>3.2. Выплаты компенсационного характера, размеры и условия их выплаты устанавливаются Положением об оплате труда Учреждения, коллективным договором Учреждения и иными нормативными правовыми актами, содержащими нормы трудового законодательства.</w:t>
      </w:r>
    </w:p>
    <w:p w14:paraId="4737FC7F" w14:textId="77777777" w:rsidR="008F7834" w:rsidRPr="0029032D" w:rsidRDefault="008F7834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CAA9EB" w14:textId="1E881C00" w:rsidR="00C22F4C" w:rsidRPr="00FB27F2" w:rsidRDefault="00C22F4C" w:rsidP="00C22F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3.3. Выплаты компенсационного характера устанавливаются в процентах к окладу (должностному окладу)</w:t>
      </w:r>
      <w:r w:rsidR="00097D6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ставке </w:t>
      </w:r>
      <w:r w:rsidR="00097D61" w:rsidRPr="00FB27F2">
        <w:rPr>
          <w:rFonts w:ascii="Times New Roman" w:hAnsi="Times New Roman" w:cs="Times New Roman"/>
          <w:sz w:val="28"/>
          <w:szCs w:val="28"/>
        </w:rPr>
        <w:t xml:space="preserve">или в абсолютных размерах, </w:t>
      </w:r>
      <w:r w:rsidRPr="00FB27F2">
        <w:rPr>
          <w:rFonts w:ascii="Times New Roman" w:hAnsi="Times New Roman" w:cs="Times New Roman"/>
          <w:sz w:val="28"/>
          <w:szCs w:val="28"/>
        </w:rPr>
        <w:t xml:space="preserve">не образуют новый оклад (должностной оклад), ставку и не учитываются при начислении иных выплат компенсационного и </w:t>
      </w:r>
      <w:r w:rsidRPr="00FB27F2">
        <w:rPr>
          <w:rFonts w:ascii="Times New Roman" w:hAnsi="Times New Roman" w:cs="Times New Roman"/>
          <w:sz w:val="28"/>
          <w:szCs w:val="28"/>
        </w:rPr>
        <w:lastRenderedPageBreak/>
        <w:t>стимулирующего характера.</w:t>
      </w:r>
    </w:p>
    <w:p w14:paraId="5EAEDC46" w14:textId="442E0708" w:rsidR="00C22F4C" w:rsidRPr="00FB27F2" w:rsidRDefault="00097D61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sz w:val="28"/>
          <w:szCs w:val="28"/>
        </w:rPr>
        <w:t>3.4</w:t>
      </w:r>
      <w:r w:rsidR="00C22F4C" w:rsidRPr="00FB27F2">
        <w:rPr>
          <w:rFonts w:ascii="Times New Roman" w:hAnsi="Times New Roman" w:cs="Times New Roman"/>
          <w:sz w:val="28"/>
          <w:szCs w:val="28"/>
        </w:rPr>
        <w:t>. Размеры и условия осуществления выпл</w:t>
      </w:r>
      <w:r w:rsidR="00C22F4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ат компенсационного характера конкретизируются в трудовом договоре (дополнительном соглашении к трудовому договору) работников.</w:t>
      </w:r>
    </w:p>
    <w:p w14:paraId="7F708AC3" w14:textId="77777777" w:rsidR="00A47C2E" w:rsidRPr="00FB27F2" w:rsidRDefault="00A47C2E" w:rsidP="00C22F4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1AD8550" w14:textId="77777777" w:rsidR="003C5842" w:rsidRPr="00FB27F2" w:rsidRDefault="003C5842" w:rsidP="001172FA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условия установления выплат </w:t>
      </w:r>
    </w:p>
    <w:p w14:paraId="4EE42FD0" w14:textId="05E0FCAA" w:rsidR="003C5842" w:rsidRPr="00FB27F2" w:rsidRDefault="003C5842" w:rsidP="003C5842">
      <w:pPr>
        <w:pStyle w:val="ConsPlusNormal"/>
        <w:ind w:left="106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стимулирующего характера</w:t>
      </w:r>
    </w:p>
    <w:p w14:paraId="2349AC46" w14:textId="5C62BAD7" w:rsidR="00584529" w:rsidRPr="00FB27F2" w:rsidRDefault="00584529" w:rsidP="003C5842">
      <w:pPr>
        <w:pStyle w:val="ConsPlusNormal"/>
        <w:ind w:left="106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974C49D" w14:textId="4434DA69" w:rsidR="005063AC" w:rsidRPr="00FB27F2" w:rsidRDefault="005063AC" w:rsidP="005063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4.1. К выплатам стимулирующего характера относятся:</w:t>
      </w:r>
    </w:p>
    <w:p w14:paraId="12525FC6" w14:textId="6CAAE75B" w:rsidR="0029032D" w:rsidRPr="00FB27F2" w:rsidRDefault="0029032D" w:rsidP="0029032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4.1.1. Персональный повышающий коэффициент к окладу (должностному окладу).</w:t>
      </w:r>
    </w:p>
    <w:p w14:paraId="7D30EA1F" w14:textId="77777777" w:rsidR="0029032D" w:rsidRPr="00FB27F2" w:rsidRDefault="0029032D" w:rsidP="0029032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С учётом уровня профессиональной подготовленности работника, сложности, важности выполняемой работы, степени самостоятельности и ответственности при выполнении поставленных задач и других факторов работникам всех уровней устанавливается персональный повышающий коэффициент.</w:t>
      </w:r>
    </w:p>
    <w:p w14:paraId="3EA96BA0" w14:textId="0C621FF0" w:rsidR="0029032D" w:rsidRPr="00FB27F2" w:rsidRDefault="0029032D" w:rsidP="00A47C2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Hlk185068481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Минимальный размер персонального повышающего коэффициента составляет 0,5, максимальный – 1</w:t>
      </w:r>
      <w:bookmarkEnd w:id="5"/>
      <w:r w:rsidR="00A47C2E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A49B359" w14:textId="77777777" w:rsidR="0029032D" w:rsidRPr="00FB27F2" w:rsidRDefault="0029032D" w:rsidP="0029032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приёме на работу на период испытательного срока работнику устанавливается минимальный размер персонального повышающего коэффициента. </w:t>
      </w:r>
    </w:p>
    <w:p w14:paraId="48720C63" w14:textId="0645AB57" w:rsidR="0029032D" w:rsidRPr="00FB27F2" w:rsidRDefault="0029032D" w:rsidP="0029032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Персональный повышающий коэффициент к окладу (должностному окладу) устанавливается на определенный период времени в течение соответствующего календарного года с учётом обеспечения выплат финансовыми средствами.</w:t>
      </w:r>
    </w:p>
    <w:p w14:paraId="5A520E80" w14:textId="77777777" w:rsidR="0029032D" w:rsidRPr="00FB27F2" w:rsidRDefault="0029032D" w:rsidP="0029032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об установлении персонального повышающего коэффициента к должностному окладу (окладу) принимается руководителем Учреждения или созданной в Учреждении комиссии персонально в отношении каждого сотрудника. </w:t>
      </w:r>
    </w:p>
    <w:p w14:paraId="3999A8C9" w14:textId="19032ADB" w:rsidR="0029032D" w:rsidRPr="00FB27F2" w:rsidRDefault="0029032D" w:rsidP="0029032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персонального повышающего коэффициента к должностному окладу (окладу) не образует новый должностной оклад (оклад) и не учитывается при начислении иных стимулирующих и компенсационных выплат, устанавливаемых в процентном отношении к должностному окладу.</w:t>
      </w:r>
    </w:p>
    <w:p w14:paraId="6CC75340" w14:textId="6DF2AB7D" w:rsidR="005063AC" w:rsidRPr="00FB27F2" w:rsidRDefault="006E3F01" w:rsidP="005063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4.1.</w:t>
      </w:r>
      <w:r w:rsidR="0029032D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21DB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063A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Премиальные выплаты:</w:t>
      </w:r>
    </w:p>
    <w:p w14:paraId="35D1B4CA" w14:textId="0A2FEE97" w:rsidR="005063AC" w:rsidRPr="00FB27F2" w:rsidRDefault="0029032D" w:rsidP="005063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За счёт экономии фонда оплаты труда п</w:t>
      </w:r>
      <w:r w:rsidR="006E3F0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о итогам работы за месяц</w:t>
      </w:r>
      <w:r w:rsidR="005063A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3F0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(квартал, год) с целью поощрения работников </w:t>
      </w:r>
      <w:proofErr w:type="gramStart"/>
      <w:r w:rsidR="006E3F0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может</w:t>
      </w:r>
      <w:proofErr w:type="gramEnd"/>
      <w:r w:rsidR="006E3F0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выплачивается премия за общие результаты труда по итогам работы</w:t>
      </w:r>
      <w:r w:rsidR="007D7AF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12D6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CA2D45D" w14:textId="77777777" w:rsidR="006E3F01" w:rsidRPr="00FB27F2" w:rsidRDefault="006E3F01" w:rsidP="006E3F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t>При премировании учитываются:</w:t>
      </w:r>
    </w:p>
    <w:p w14:paraId="4787FAD4" w14:textId="5BC350F4" w:rsidR="006E3F01" w:rsidRPr="00FB27F2" w:rsidRDefault="006E3F01" w:rsidP="006E3F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t>успешное и добросовестное исполнение работником своих должностных обязанностей в соответствующем периоде;</w:t>
      </w:r>
    </w:p>
    <w:p w14:paraId="2AB6CF8E" w14:textId="6F057C20" w:rsidR="006E3F01" w:rsidRPr="00FB27F2" w:rsidRDefault="006E3F01" w:rsidP="006E3F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14:paraId="43AEDB73" w14:textId="77777777" w:rsidR="006E3F01" w:rsidRPr="00FB27F2" w:rsidRDefault="006E3F01" w:rsidP="006E3F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t>качественная подготовка и проведение мероприятий, связанных с уставной деятельностью учреждения;</w:t>
      </w:r>
    </w:p>
    <w:p w14:paraId="2F70A884" w14:textId="77777777" w:rsidR="006E3F01" w:rsidRPr="00FB27F2" w:rsidRDefault="006E3F01" w:rsidP="006E3F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lastRenderedPageBreak/>
        <w:t>выполнение порученной работы, связанной с обеспечением рабочего процесса или уставной деятельности учреждения;</w:t>
      </w:r>
    </w:p>
    <w:p w14:paraId="74FD49AE" w14:textId="07D4A5B9" w:rsidR="006E3F01" w:rsidRPr="00FB27F2" w:rsidRDefault="006E3F01" w:rsidP="006E3F01">
      <w:pPr>
        <w:pStyle w:val="formattext"/>
        <w:shd w:val="clear" w:color="auto" w:fill="FFFFFF"/>
        <w:spacing w:before="0" w:beforeAutospacing="0" w:after="0" w:afterAutospacing="0"/>
        <w:ind w:left="708" w:firstLine="1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t>качественная подготовка и своевременная сдача отчётности;</w:t>
      </w:r>
    </w:p>
    <w:p w14:paraId="28F39966" w14:textId="3400921F" w:rsidR="006E3F01" w:rsidRPr="00FB27F2" w:rsidRDefault="006E3F01" w:rsidP="006E3F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t>участие в течение месяца в выполнении важных работ и мероприятий.</w:t>
      </w:r>
    </w:p>
    <w:p w14:paraId="579019CE" w14:textId="6BE0C396" w:rsidR="007D7AFC" w:rsidRPr="00FB27F2" w:rsidRDefault="007D7AFC" w:rsidP="006E3F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t>Размер премии может устанавливаться как в абсолютном значении, так и в процентном отношении к окладу в пределах утверждённого бюджетной сметой фонда оплаты труда.</w:t>
      </w:r>
    </w:p>
    <w:p w14:paraId="6545FB83" w14:textId="28BC3C31" w:rsidR="007D7AFC" w:rsidRPr="00FB27F2" w:rsidRDefault="007D7AFC" w:rsidP="00547D1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FB27F2">
        <w:rPr>
          <w:color w:val="000000" w:themeColor="text1"/>
          <w:sz w:val="28"/>
          <w:szCs w:val="28"/>
        </w:rPr>
        <w:t>Премирование работников осуществляется на основании приказа руководителя муниципального учреждения в соответствии с Положением о премировании.</w:t>
      </w:r>
    </w:p>
    <w:p w14:paraId="143A083A" w14:textId="7B768FAD" w:rsidR="006F385C" w:rsidRPr="00FB27F2" w:rsidRDefault="00547D11" w:rsidP="00547D1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27F2">
        <w:rPr>
          <w:sz w:val="28"/>
          <w:szCs w:val="28"/>
        </w:rPr>
        <w:t xml:space="preserve">4.2. По должности </w:t>
      </w:r>
      <w:r w:rsidR="005F2043" w:rsidRPr="00FB27F2">
        <w:rPr>
          <w:sz w:val="28"/>
          <w:szCs w:val="28"/>
        </w:rPr>
        <w:t xml:space="preserve">«Главный бухгалтер» и </w:t>
      </w:r>
      <w:r w:rsidR="00A05E43" w:rsidRPr="00FB27F2">
        <w:rPr>
          <w:sz w:val="28"/>
          <w:szCs w:val="28"/>
        </w:rPr>
        <w:t>«</w:t>
      </w:r>
      <w:r w:rsidRPr="00FB27F2">
        <w:rPr>
          <w:sz w:val="28"/>
          <w:szCs w:val="28"/>
        </w:rPr>
        <w:t>Водитель</w:t>
      </w:r>
      <w:r w:rsidR="00133B8C" w:rsidRPr="00FB27F2">
        <w:rPr>
          <w:sz w:val="28"/>
          <w:szCs w:val="28"/>
        </w:rPr>
        <w:t xml:space="preserve"> легкового </w:t>
      </w:r>
      <w:r w:rsidRPr="00FB27F2">
        <w:rPr>
          <w:sz w:val="28"/>
          <w:szCs w:val="28"/>
        </w:rPr>
        <w:t xml:space="preserve"> автомобиля</w:t>
      </w:r>
      <w:r w:rsidR="00A05E43" w:rsidRPr="00FB27F2">
        <w:rPr>
          <w:sz w:val="28"/>
          <w:szCs w:val="28"/>
        </w:rPr>
        <w:t>»</w:t>
      </w:r>
      <w:r w:rsidRPr="00FB27F2">
        <w:rPr>
          <w:sz w:val="28"/>
          <w:szCs w:val="28"/>
        </w:rPr>
        <w:t xml:space="preserve"> </w:t>
      </w:r>
      <w:r w:rsidR="005F2043" w:rsidRPr="00FB27F2">
        <w:rPr>
          <w:sz w:val="28"/>
          <w:szCs w:val="28"/>
        </w:rPr>
        <w:t>может</w:t>
      </w:r>
      <w:r w:rsidRPr="00FB27F2">
        <w:rPr>
          <w:sz w:val="28"/>
          <w:szCs w:val="28"/>
        </w:rPr>
        <w:t xml:space="preserve"> </w:t>
      </w:r>
      <w:r w:rsidR="005F2043" w:rsidRPr="00FB27F2">
        <w:rPr>
          <w:sz w:val="28"/>
          <w:szCs w:val="28"/>
        </w:rPr>
        <w:t>устанавливаться надбавка</w:t>
      </w:r>
      <w:r w:rsidR="00A05E43" w:rsidRPr="00FB27F2">
        <w:rPr>
          <w:sz w:val="28"/>
          <w:szCs w:val="28"/>
        </w:rPr>
        <w:t xml:space="preserve"> за сложность и напряжённость</w:t>
      </w:r>
      <w:r w:rsidR="005F2043" w:rsidRPr="00FB27F2">
        <w:rPr>
          <w:sz w:val="28"/>
          <w:szCs w:val="28"/>
        </w:rPr>
        <w:t xml:space="preserve"> </w:t>
      </w:r>
      <w:r w:rsidR="00010AE9" w:rsidRPr="00FB27F2">
        <w:rPr>
          <w:sz w:val="28"/>
          <w:szCs w:val="28"/>
        </w:rPr>
        <w:t>работы,</w:t>
      </w:r>
      <w:r w:rsidR="005F2043" w:rsidRPr="00FB27F2">
        <w:rPr>
          <w:sz w:val="28"/>
          <w:szCs w:val="28"/>
        </w:rPr>
        <w:t xml:space="preserve"> исходя из обеспечения данных выплат </w:t>
      </w:r>
      <w:r w:rsidR="006F385C" w:rsidRPr="00FB27F2">
        <w:rPr>
          <w:sz w:val="28"/>
          <w:szCs w:val="28"/>
        </w:rPr>
        <w:t>финансовыми средствами в рамках доведенных лимитов бюджетных обязательств на оплату труда.</w:t>
      </w:r>
    </w:p>
    <w:p w14:paraId="6E004F26" w14:textId="71FAB28E" w:rsidR="00A05E43" w:rsidRPr="00FB27F2" w:rsidRDefault="00A05E43" w:rsidP="00547D1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27F2">
        <w:rPr>
          <w:sz w:val="28"/>
          <w:szCs w:val="28"/>
        </w:rPr>
        <w:t xml:space="preserve"> Надбавка за сложность и напряжённость </w:t>
      </w:r>
      <w:r w:rsidR="006F385C" w:rsidRPr="00FB27F2">
        <w:rPr>
          <w:sz w:val="28"/>
          <w:szCs w:val="28"/>
        </w:rPr>
        <w:t xml:space="preserve">работы устанавливается приказом руководителя Учреждения, как на постоянной </w:t>
      </w:r>
      <w:r w:rsidR="00010AE9" w:rsidRPr="00FB27F2">
        <w:rPr>
          <w:sz w:val="28"/>
          <w:szCs w:val="28"/>
        </w:rPr>
        <w:t>основе,</w:t>
      </w:r>
      <w:r w:rsidR="006F385C" w:rsidRPr="00FB27F2">
        <w:rPr>
          <w:sz w:val="28"/>
          <w:szCs w:val="28"/>
        </w:rPr>
        <w:t xml:space="preserve"> так, и на определенный период времени в размерах не превышающих:</w:t>
      </w:r>
      <w:r w:rsidRPr="00FB27F2">
        <w:rPr>
          <w:sz w:val="28"/>
          <w:szCs w:val="28"/>
        </w:rPr>
        <w:t xml:space="preserve"> </w:t>
      </w:r>
    </w:p>
    <w:p w14:paraId="3F09A8D1" w14:textId="5A77A8AD" w:rsidR="006F385C" w:rsidRPr="00FB27F2" w:rsidRDefault="006F385C" w:rsidP="00547D1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27F2">
        <w:rPr>
          <w:sz w:val="28"/>
          <w:szCs w:val="28"/>
        </w:rPr>
        <w:t>- 20% от оклада по должности «Водитель легкового автомобиля»;</w:t>
      </w:r>
    </w:p>
    <w:p w14:paraId="3B8ED967" w14:textId="5659AC99" w:rsidR="006F385C" w:rsidRPr="00FB27F2" w:rsidRDefault="006F385C" w:rsidP="00547D1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27F2">
        <w:rPr>
          <w:sz w:val="28"/>
          <w:szCs w:val="28"/>
        </w:rPr>
        <w:t>-70% от оклада по должности «Главный бухгалтер».</w:t>
      </w:r>
    </w:p>
    <w:p w14:paraId="03788CA9" w14:textId="49DE5C84" w:rsidR="00A05E43" w:rsidRPr="00FB27F2" w:rsidRDefault="00501177" w:rsidP="00547D1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27F2">
        <w:rPr>
          <w:sz w:val="28"/>
          <w:szCs w:val="28"/>
        </w:rPr>
        <w:t>Условия для установления надбавки за сложность и напряжённость</w:t>
      </w:r>
      <w:r w:rsidR="006F385C" w:rsidRPr="00FB27F2">
        <w:rPr>
          <w:sz w:val="28"/>
          <w:szCs w:val="28"/>
        </w:rPr>
        <w:t xml:space="preserve"> определяются положением об оплате труда учреждения и иными локальными актами Учреждения</w:t>
      </w:r>
      <w:r w:rsidRPr="00FB27F2">
        <w:rPr>
          <w:sz w:val="28"/>
          <w:szCs w:val="28"/>
        </w:rPr>
        <w:t>.</w:t>
      </w:r>
    </w:p>
    <w:p w14:paraId="54A0E1FC" w14:textId="18ADDAD8" w:rsidR="005063AC" w:rsidRPr="00FB27F2" w:rsidRDefault="002F7FEA" w:rsidP="005063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063A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33B8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063A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 Выплаты стимулирующего характера работникам учреждения (в том числе руководителю учреждения, его заместителям и главному бухгалтеру учреждения) устанавливаются в процентах к окладу (должностному окладу), или в абсолютном размере.</w:t>
      </w:r>
    </w:p>
    <w:p w14:paraId="3B0A6A0C" w14:textId="59A9F5B1" w:rsidR="005063AC" w:rsidRPr="00FB27F2" w:rsidRDefault="005063AC" w:rsidP="005063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Выплаты стимулирующего характера не образуют новый оклад (должностной оклад) и не учитываются при начислении иных выплат стимулирующего и компенсационного характера.</w:t>
      </w:r>
    </w:p>
    <w:p w14:paraId="52A6B9E6" w14:textId="0B1571C3" w:rsidR="00584529" w:rsidRPr="00FB27F2" w:rsidRDefault="002F7FEA" w:rsidP="005063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063A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33B8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063A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 Размеры и условия осуществления выплат стимулирующего характера конкретизируются в трудовом договоре (дополнительном соглашении к трудовому договору)</w:t>
      </w:r>
      <w:r w:rsidR="006946AE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, локальных актах Учреждения.</w:t>
      </w:r>
    </w:p>
    <w:p w14:paraId="4A93F1E9" w14:textId="77777777" w:rsidR="003C5842" w:rsidRPr="00FB27F2" w:rsidRDefault="003C5842" w:rsidP="005063A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1F890EC" w14:textId="7DFD8965" w:rsidR="003C5842" w:rsidRPr="00FB27F2" w:rsidRDefault="006B4C68" w:rsidP="006B4C68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Прядок и условия оплаты труда руководителя учреждения, его заместителей и главного бухгалтера учреждения.</w:t>
      </w:r>
    </w:p>
    <w:p w14:paraId="028CD3F8" w14:textId="6FAC7056" w:rsidR="006B4C68" w:rsidRPr="00FB27F2" w:rsidRDefault="006B4C68" w:rsidP="006B4C68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14:paraId="0DED271F" w14:textId="11A58A81" w:rsidR="006B4C68" w:rsidRPr="00FB27F2" w:rsidRDefault="006B4C68" w:rsidP="006B4C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5.1. Заработная плата руководителя учреждения, его заместителей и главного бухгалтера учреждения состоит из должностного оклада, выплат компенсационного и стимулирующего характера.</w:t>
      </w:r>
    </w:p>
    <w:p w14:paraId="5E0285AF" w14:textId="30FCC826" w:rsidR="006B4C68" w:rsidRPr="00FB27F2" w:rsidRDefault="006B4C68" w:rsidP="006B4C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5.2. Условия оплаты труда руководителей, их заместителей, главных бухгалтеров учреждений определяются трудовыми договорами в соответствии с трудовым законодательством.</w:t>
      </w:r>
    </w:p>
    <w:p w14:paraId="19E3DEEA" w14:textId="58BBACDC" w:rsidR="006B4C68" w:rsidRPr="00FB27F2" w:rsidRDefault="008E4F73" w:rsidP="006B4C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B4C68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A2692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B4C68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Выплаты компенсационного и стимулирующего характера руководителю учреждения, его заместителям и главному бухгалтеру учреждения устанавливаются в соответствии с </w:t>
      </w:r>
      <w:r w:rsidR="006946AE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разделами</w:t>
      </w:r>
      <w:r w:rsidR="006B4C68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B4C68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B4C68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6B4C68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Положения.</w:t>
      </w:r>
    </w:p>
    <w:p w14:paraId="111AC9EA" w14:textId="77777777" w:rsidR="00345A98" w:rsidRPr="00FB27F2" w:rsidRDefault="00345A98" w:rsidP="006B4C6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9DF9412" w14:textId="7D9BD6AD" w:rsidR="00420A3F" w:rsidRPr="00FB27F2" w:rsidRDefault="00420A3F" w:rsidP="00420A3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Другие вопросы оплаты труда.</w:t>
      </w:r>
    </w:p>
    <w:p w14:paraId="5E87ACC6" w14:textId="77777777" w:rsidR="00420A3F" w:rsidRPr="00FB27F2" w:rsidRDefault="00420A3F" w:rsidP="00420A3F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D3BE68" w14:textId="5431C403" w:rsidR="00515FC4" w:rsidRPr="00FB27F2" w:rsidRDefault="00420A3F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="00515FC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Работникам учреждения (включая руководителя учреждения, его заместителей и главного бухгалтера) может быть выплачена материальная помощь в размере не более одного минимального </w:t>
      </w:r>
      <w:proofErr w:type="gramStart"/>
      <w:r w:rsidR="00515FC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размера оплаты труда</w:t>
      </w:r>
      <w:proofErr w:type="gramEnd"/>
      <w:r w:rsidR="00515FC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год, установленного на день принятия решения о выплате </w:t>
      </w:r>
      <w:r w:rsidR="00D40995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счёт экономии фонда оплаты труда, </w:t>
      </w:r>
      <w:r w:rsidR="00515FC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утверждённого бюджетной сметой Учреждения</w:t>
      </w:r>
      <w:r w:rsidR="00CC421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C3F6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43977A4" w14:textId="1E1A17A4" w:rsidR="006C3F64" w:rsidRPr="00FB27F2" w:rsidRDefault="006C3F64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Материальная помощь</w:t>
      </w:r>
      <w:r w:rsidR="006A60BF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вновь принятым работникам </w:t>
      </w:r>
      <w:r w:rsidR="002D7C5A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выплачивается пропорционально отработанному времени, но не ранее, чем по истечении шести календарных месяцев с момента приема.</w:t>
      </w:r>
    </w:p>
    <w:p w14:paraId="477BDE41" w14:textId="52DD1AEB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6.2. Оказание материальной помощи осуществляется на основании личного заявления работника, руководителя (заместителя руководителя, главного бухгалтера) учреждения в следующих случаях:</w:t>
      </w:r>
    </w:p>
    <w:p w14:paraId="760A3AFA" w14:textId="329ACFD3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затруднительного материального положения, с указанием обстоятельств – на основании личного заявления с указанием затруднительных обстоятельств; </w:t>
      </w:r>
    </w:p>
    <w:p w14:paraId="01858116" w14:textId="6E4323F6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смерти близких родственников (супруг, супруга, дети, родители) – на основании личного заявления и копии свидетельства о смерти (при предъявлении оригинала свидетельства о смерти);</w:t>
      </w:r>
    </w:p>
    <w:p w14:paraId="79B5CAA2" w14:textId="0D595362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необходимости дорогостоящего лечения, продолжительной болезни (более трех месяцев), с представлением подтверждающих медицинских документов – </w:t>
      </w:r>
      <w:bookmarkStart w:id="6" w:name="_Hlk179820897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личного заявления </w:t>
      </w:r>
      <w:bookmarkEnd w:id="6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с приложением копий подтверждающих документов;</w:t>
      </w:r>
    </w:p>
    <w:p w14:paraId="4E2B980C" w14:textId="67072F92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рождения (усыновления) ребенка - на основании личного заявления и приложением копии свидетельства о рождении (усыновления) ребёнка (при предъявлении оригинала свидетельства о рождении (усыновления);</w:t>
      </w:r>
    </w:p>
    <w:p w14:paraId="7974D8A7" w14:textId="2C7D78D5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 брака -</w:t>
      </w:r>
      <w:r w:rsidRPr="00FB27F2">
        <w:rPr>
          <w:color w:val="000000" w:themeColor="text1"/>
        </w:rPr>
        <w:t xml:space="preserve"> 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личного заявления и приложением копии свидетельства о заключении брака (при предъявлении оригинала свидетельства о заключении брака);</w:t>
      </w:r>
    </w:p>
    <w:p w14:paraId="12A865C6" w14:textId="3FFB03AC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утраты личного имущества (подтвержденной документально) в результате пожара, стихийного бедствия, хищения – на основании личного заявления с приложением копий подтверждающих документов.</w:t>
      </w:r>
    </w:p>
    <w:p w14:paraId="61550E02" w14:textId="77777777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Hlk186034569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оказании материальной помощи оформляется:</w:t>
      </w:r>
    </w:p>
    <w:p w14:paraId="17073B98" w14:textId="263B0874" w:rsidR="00D577EA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распоряжением администрации </w:t>
      </w:r>
      <w:proofErr w:type="spell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для</w:t>
      </w:r>
      <w:r w:rsidRPr="00FB27F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руководителя учреждения;</w:t>
      </w:r>
    </w:p>
    <w:p w14:paraId="28A27C2E" w14:textId="0B85FA08" w:rsidR="00D40995" w:rsidRPr="00FB27F2" w:rsidRDefault="00D577EA" w:rsidP="00D577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руководителя учреждения для работников учреждения</w:t>
      </w:r>
      <w:bookmarkEnd w:id="7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328079" w14:textId="77777777" w:rsidR="001C0206" w:rsidRPr="00FB27F2" w:rsidRDefault="001C0206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6.3. Материальная помощь не выплачивается:</w:t>
      </w:r>
    </w:p>
    <w:p w14:paraId="3877AD06" w14:textId="6CD8C5F8" w:rsidR="001C0206" w:rsidRPr="00FB27F2" w:rsidRDefault="001C0206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работникам, принятым на работу по совместительству</w:t>
      </w:r>
      <w:r w:rsidR="002D7C5A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(внешнему и внутреннему)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359DD0" w14:textId="102C139F" w:rsidR="001C0206" w:rsidRPr="00FB27F2" w:rsidRDefault="001C0206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руководителю, работникам, находящимся в отпуске по уходу за ребенком до достижения им возраста трёх лет;</w:t>
      </w:r>
    </w:p>
    <w:p w14:paraId="3DF41E36" w14:textId="3F5E5A53" w:rsidR="001C0206" w:rsidRPr="00FB27F2" w:rsidRDefault="001C0206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работникам, принятым на сезонную работу;</w:t>
      </w:r>
    </w:p>
    <w:p w14:paraId="4FD2ABA1" w14:textId="6B37FFC7" w:rsidR="001C0206" w:rsidRPr="00FB27F2" w:rsidRDefault="001C0206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работникам, проработавшим в Учреждении менее шести месяцев</w:t>
      </w:r>
      <w:r w:rsidR="00501177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1177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подряд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1648BBC" w14:textId="37E6E383" w:rsidR="00066B18" w:rsidRPr="00FB27F2" w:rsidRDefault="00066B18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6.4. П</w:t>
      </w:r>
      <w:r w:rsidR="00D2428B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ри предоставлении работнику</w:t>
      </w:r>
      <w:r w:rsidR="009B06F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(руководителю, заместителю руководителя, главному бухгалтеру)</w:t>
      </w:r>
      <w:r w:rsidR="00D2428B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ежегодного отпуска (части ежегодного отпуска) ему  выплачивается единовременная выплата к отпуску в размере одного оклада (должностного оклада) один раз в год</w:t>
      </w:r>
      <w:r w:rsidR="00CC421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2428B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421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2428B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</w:t>
      </w:r>
      <w:r w:rsidR="009B06F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этом</w:t>
      </w:r>
      <w:r w:rsidR="00D2428B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ежегодного отпуска </w:t>
      </w:r>
      <w:r w:rsidR="009B06F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должна </w:t>
      </w:r>
      <w:r w:rsidR="00D2428B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составлят</w:t>
      </w:r>
      <w:r w:rsidR="009B06F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D2428B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14 календарных дней подряд.</w:t>
      </w:r>
    </w:p>
    <w:p w14:paraId="2FB2E9D0" w14:textId="0EEA7003" w:rsidR="006C3F64" w:rsidRPr="00FB27F2" w:rsidRDefault="006C3F64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Единовременная выплата к отпуску в размере</w:t>
      </w:r>
      <w:r w:rsidR="002D7C5A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одного оклада (должностного оклада) вновь принятым работникам </w:t>
      </w:r>
      <w:r w:rsidR="003B3167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 </w:t>
      </w:r>
      <w:r w:rsidR="002D7C5A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выплачивается один раз в год пропорционально отработанному времени, но не ранее чем по истечении шести календарных месяцев с момента приема. При этом часть ежегодного отпуска должна составлять не менее 14 календарных дней подряд.</w:t>
      </w:r>
    </w:p>
    <w:p w14:paraId="799BFD3F" w14:textId="34384CDC" w:rsidR="00D2428B" w:rsidRPr="00FB27F2" w:rsidRDefault="00D2428B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При увольнении работника единовременная выплата к отпуску выплачивается ему пропорционально отработанных в году месяцев при условии, что данная выплата не была ему выплачена в течение года.</w:t>
      </w:r>
    </w:p>
    <w:p w14:paraId="52D7E879" w14:textId="793D012F" w:rsidR="003B3167" w:rsidRPr="00FB27F2" w:rsidRDefault="003B3167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работником в течение календарного года ежегодный основной оплачиваемый отпуск не использован, ему данная выплата производится в конце календарного года </w:t>
      </w:r>
      <w:proofErr w:type="gram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согласно</w:t>
      </w:r>
      <w:proofErr w:type="gram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личному заявления.</w:t>
      </w:r>
    </w:p>
    <w:p w14:paraId="6A6E2E02" w14:textId="3DA44136" w:rsidR="00D2428B" w:rsidRPr="00FB27F2" w:rsidRDefault="00D2428B" w:rsidP="001C02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Единовременная помощь</w:t>
      </w:r>
      <w:r w:rsidR="009B06F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отпуску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выплачивается работникам, принятым на сезонную работу, принятым по совместительству</w:t>
      </w:r>
      <w:r w:rsidR="009B06F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проработавшим в Учреждении менее шести месяцев</w:t>
      </w:r>
      <w:r w:rsidR="00133B8C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непрерывно</w:t>
      </w:r>
      <w:r w:rsidR="009B06F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CC2A1BD" w14:textId="1107A8D4" w:rsidR="00847E51" w:rsidRPr="00FB27F2" w:rsidRDefault="00133B8C" w:rsidP="00847E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6.5. </w:t>
      </w:r>
      <w:r w:rsidR="00847E5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Работникам учреждения (включая руководителя учреждения, его заместителей и главного бухгалтера) за счёт средств бюджета один раз в год может быть выплачена материальная помощь </w:t>
      </w:r>
      <w:r w:rsidR="008F783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47E5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размере одного должностного оклада (оклада) на основании заявления работника (руководителя, заместителя руководителя, главного бухгалтера). Данная материальная помощь не выплачивается:</w:t>
      </w:r>
    </w:p>
    <w:p w14:paraId="21C3749B" w14:textId="77777777" w:rsidR="00847E51" w:rsidRPr="00FB27F2" w:rsidRDefault="00847E51" w:rsidP="00847E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работникам, принятым на работу по совместительству;</w:t>
      </w:r>
    </w:p>
    <w:p w14:paraId="625D1778" w14:textId="77777777" w:rsidR="00847E51" w:rsidRPr="00FB27F2" w:rsidRDefault="00847E51" w:rsidP="00847E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руководителю, работникам, находящимся в отпуске по уходу за ребенком до достижения им возраста трёх лет;</w:t>
      </w:r>
    </w:p>
    <w:p w14:paraId="285A37E4" w14:textId="77777777" w:rsidR="00847E51" w:rsidRPr="00FB27F2" w:rsidRDefault="00847E51" w:rsidP="00847E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работникам, принятым на сезонную работу;</w:t>
      </w:r>
    </w:p>
    <w:p w14:paraId="35547D1C" w14:textId="1384300A" w:rsidR="00133B8C" w:rsidRPr="00FB27F2" w:rsidRDefault="00847E51" w:rsidP="00847E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руководителю, работникам, проработавшим в Учреждении менее шести месяцев непрерывно.</w:t>
      </w:r>
    </w:p>
    <w:p w14:paraId="0A65ACD7" w14:textId="77777777" w:rsidR="00847E51" w:rsidRPr="00FB27F2" w:rsidRDefault="00847E51" w:rsidP="00847E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оказании материальной помощи оформляется:</w:t>
      </w:r>
    </w:p>
    <w:p w14:paraId="79A47584" w14:textId="77777777" w:rsidR="00847E51" w:rsidRPr="00FB27F2" w:rsidRDefault="00847E51" w:rsidP="00847E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распоряжением администрации </w:t>
      </w:r>
      <w:proofErr w:type="spell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для руководителя учреждения;</w:t>
      </w:r>
    </w:p>
    <w:p w14:paraId="7919179B" w14:textId="353D38BF" w:rsidR="00133B8C" w:rsidRPr="00FB27F2" w:rsidRDefault="00847E51" w:rsidP="00847E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руководителя учреждения для работников учреждения</w:t>
      </w:r>
    </w:p>
    <w:p w14:paraId="40964B3D" w14:textId="1473871A" w:rsidR="00420A3F" w:rsidRPr="00FB27F2" w:rsidRDefault="009A6BEA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20A3F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A5E0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20A3F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 Месячная заработная плата работников учреждений, отработавших норму рабочего времени и выполнивших нормы труда (трудовые обязанности), не может быть ниже утвержд</w:t>
      </w:r>
      <w:r w:rsidR="00656AD4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="00420A3F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нного на федеральном уровне минимального </w:t>
      </w:r>
      <w:proofErr w:type="gramStart"/>
      <w:r w:rsidR="00420A3F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размера оплаты труда</w:t>
      </w:r>
      <w:proofErr w:type="gramEnd"/>
      <w:r w:rsidR="00420A3F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D14683" w14:textId="77777777" w:rsidR="00420A3F" w:rsidRPr="00FB27F2" w:rsidRDefault="00420A3F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фонда оплаты труда учреждения выплачивается доплата до минимального </w:t>
      </w:r>
      <w:proofErr w:type="gram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размера оплаты труда</w:t>
      </w:r>
      <w:proofErr w:type="gram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случае, когда размер месячной заработной платы работника учреждения, полностью отработавшего за этот 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период норму рабочего времени и выполнившего нормы труда (трудовые обязанности), составил меньше минимального размера оплаты труда, установленного на федеральном уровне.</w:t>
      </w:r>
    </w:p>
    <w:p w14:paraId="578B0A3F" w14:textId="77777777" w:rsidR="00420A3F" w:rsidRPr="00FB27F2" w:rsidRDefault="00420A3F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Если работник не полностью отработал норму рабочего времени за соответствующий календарный месяц года, то доплата производится пропорционально отработанному времени.</w:t>
      </w:r>
    </w:p>
    <w:p w14:paraId="0C14F9FE" w14:textId="77777777" w:rsidR="00420A3F" w:rsidRPr="00FB27F2" w:rsidRDefault="00420A3F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расчете доплаты до минимального </w:t>
      </w:r>
      <w:proofErr w:type="gram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размера оплаты труда</w:t>
      </w:r>
      <w:proofErr w:type="gram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состав заработной платы, не превышающей минимального размера оплаты труда, не включаются выплаты компенсационного характера:</w:t>
      </w:r>
    </w:p>
    <w:p w14:paraId="1BC7365B" w14:textId="33C2B3BC" w:rsidR="00420A3F" w:rsidRPr="00FB27F2" w:rsidRDefault="00420A3F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выполнение работником в течение установленной продолжительности рабочего дня (смены) наряду с работой, определенной трудовым договором, дополнительной работы по другой или такой же профессии (должности) путем совмещения профессий (должностей), расширения зон обслуживания, </w:t>
      </w:r>
      <w:r w:rsidR="009A6BEA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увеличения объё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ма работ, исполнения обязанностей временно отсутствующего работника;</w:t>
      </w:r>
      <w:proofErr w:type="gramEnd"/>
    </w:p>
    <w:p w14:paraId="447CF38F" w14:textId="77777777" w:rsidR="00420A3F" w:rsidRPr="00FB27F2" w:rsidRDefault="00420A3F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за работу в выходные и нерабочие праздничные дни, сверхурочную работу;</w:t>
      </w:r>
    </w:p>
    <w:p w14:paraId="08989F20" w14:textId="77777777" w:rsidR="00420A3F" w:rsidRPr="00FB27F2" w:rsidRDefault="00420A3F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за работу в ночное время;</w:t>
      </w:r>
    </w:p>
    <w:p w14:paraId="621D50DC" w14:textId="4F75F0F6" w:rsidR="00420A3F" w:rsidRPr="00FB27F2" w:rsidRDefault="00420A3F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за работу с вредными или опасными условиями труда, производимую работниками сверх месячной нормы рабочего времени.</w:t>
      </w:r>
    </w:p>
    <w:p w14:paraId="593279E1" w14:textId="7A5258F4" w:rsidR="009A6BEA" w:rsidRPr="00FB27F2" w:rsidRDefault="009A6BEA" w:rsidP="009A6B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A5E0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. Определение размеров заработной платы работника учреждения осуществляется по основной должности, а также по каждой должности, занимаемой в порядке совместительства, раздельно.</w:t>
      </w:r>
    </w:p>
    <w:p w14:paraId="7AA9FA03" w14:textId="1A9A2169" w:rsidR="009A6BEA" w:rsidRPr="00FB27F2" w:rsidRDefault="009A6BEA" w:rsidP="009A6B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Оплата труда работников учреждения,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времени, если иное не установлено федеральным законом, иными нормативными правовыми актами Российской Федерации, коллективным или трудовым договором.</w:t>
      </w:r>
    </w:p>
    <w:p w14:paraId="56203C7A" w14:textId="7DEF799C" w:rsidR="004A2692" w:rsidRPr="00FB27F2" w:rsidRDefault="004A2692" w:rsidP="009A6B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A5E0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Предельный </w:t>
      </w:r>
      <w:r w:rsidR="005F2043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размер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начисленной за месяц заработной платы работника, заместителя руководителя, главного бухгалтера при условии отработанной нормы рабочего времени в месяц в полном объёме не может превышать 9</w:t>
      </w:r>
      <w:r w:rsidR="00847E51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% от начисленной заработно</w:t>
      </w:r>
      <w:r w:rsidR="005F2043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й платы руководителя Учреждения, з</w:t>
      </w:r>
      <w:r w:rsidR="00D2651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а исключением случаев совмещения</w:t>
      </w:r>
      <w:r w:rsidR="005F2043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профессий</w:t>
      </w:r>
      <w:r w:rsidR="00BD110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2043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(должностей), расширения зон обслуживания, </w:t>
      </w:r>
      <w:r w:rsidR="00010AE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при установлении надбавки за сложность и напряжённость</w:t>
      </w:r>
      <w:r w:rsidR="00D2651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F2043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увеличения объёма работы или исполнения обязанностей временно отсутствующего работника без освобождения</w:t>
      </w:r>
      <w:proofErr w:type="gramEnd"/>
      <w:r w:rsidR="005F2043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работы, определенной трудовым договором.</w:t>
      </w:r>
    </w:p>
    <w:p w14:paraId="0E1B7997" w14:textId="50389EA6" w:rsidR="007770C2" w:rsidRPr="00FB27F2" w:rsidRDefault="007770C2" w:rsidP="009A6B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A5E0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Заработная плата выплачивается работникам не реже, чем один раз в полмесяца. Конкретные даты выплаты заработной платы устанавливаются правилами внутреннего распорядка Учреждения, коллективным договором. </w:t>
      </w:r>
    </w:p>
    <w:p w14:paraId="1431286D" w14:textId="08989AA6" w:rsidR="007770C2" w:rsidRPr="00FB27F2" w:rsidRDefault="007770C2" w:rsidP="009A6B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Оплата отпуска производится не позднее, чем за три дня до его начала.</w:t>
      </w:r>
    </w:p>
    <w:p w14:paraId="3D82091E" w14:textId="6BAD0ABE" w:rsidR="009A6BEA" w:rsidRPr="00FB27F2" w:rsidRDefault="00CF75D5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A5E09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Условия оплаты труда работника учреждения, в том числе размеры оклада </w:t>
      </w:r>
      <w:r w:rsidR="005F2043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(должностного оклада),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компенсационных и стимулирующих выплат</w:t>
      </w:r>
      <w:r w:rsidR="001C0206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обязательными для включения в трудовой договор.</w:t>
      </w:r>
    </w:p>
    <w:p w14:paraId="2DBC1DE0" w14:textId="77777777" w:rsidR="007770C2" w:rsidRPr="00FB27F2" w:rsidRDefault="007770C2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84E4530" w14:textId="77777777" w:rsidR="00547D11" w:rsidRPr="00FB27F2" w:rsidRDefault="00547D11" w:rsidP="00420A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5D8952" w14:textId="2161290E" w:rsidR="007770C2" w:rsidRPr="00FB27F2" w:rsidRDefault="00501177" w:rsidP="001F5E6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Hlk186034885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</w:t>
      </w:r>
    </w:p>
    <w:p w14:paraId="4CFA6B00" w14:textId="77777777" w:rsidR="00501177" w:rsidRPr="00FB27F2" w:rsidRDefault="00501177" w:rsidP="001F5E6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</w:p>
    <w:p w14:paraId="2C13338F" w14:textId="0089C39E" w:rsidR="00501177" w:rsidRPr="00547D11" w:rsidRDefault="00501177" w:rsidP="001F5E6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                                                                            </w:t>
      </w:r>
      <w:r w:rsidR="003B3167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Е.Е</w:t>
      </w:r>
      <w:r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B3167" w:rsidRPr="00FB27F2">
        <w:rPr>
          <w:rFonts w:ascii="Times New Roman" w:hAnsi="Times New Roman" w:cs="Times New Roman"/>
          <w:color w:val="000000" w:themeColor="text1"/>
          <w:sz w:val="28"/>
          <w:szCs w:val="28"/>
        </w:rPr>
        <w:t>Пархоменко</w:t>
      </w:r>
      <w:bookmarkEnd w:id="8"/>
    </w:p>
    <w:sectPr w:rsidR="00501177" w:rsidRPr="00547D11" w:rsidSect="004F0616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8FCA1" w14:textId="77777777" w:rsidR="00302954" w:rsidRDefault="00302954" w:rsidP="001F5E63">
      <w:pPr>
        <w:spacing w:after="0" w:line="240" w:lineRule="auto"/>
      </w:pPr>
      <w:r>
        <w:separator/>
      </w:r>
    </w:p>
  </w:endnote>
  <w:endnote w:type="continuationSeparator" w:id="0">
    <w:p w14:paraId="4658E361" w14:textId="77777777" w:rsidR="00302954" w:rsidRDefault="00302954" w:rsidP="001F5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1208F" w14:textId="77777777" w:rsidR="00302954" w:rsidRDefault="00302954" w:rsidP="001F5E63">
      <w:pPr>
        <w:spacing w:after="0" w:line="240" w:lineRule="auto"/>
      </w:pPr>
      <w:r>
        <w:separator/>
      </w:r>
    </w:p>
  </w:footnote>
  <w:footnote w:type="continuationSeparator" w:id="0">
    <w:p w14:paraId="18617A3E" w14:textId="77777777" w:rsidR="00302954" w:rsidRDefault="00302954" w:rsidP="001F5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042835"/>
      <w:docPartObj>
        <w:docPartGallery w:val="Page Numbers (Top of Page)"/>
        <w:docPartUnique/>
      </w:docPartObj>
    </w:sdtPr>
    <w:sdtEndPr/>
    <w:sdtContent>
      <w:p w14:paraId="4AEDFDC2" w14:textId="77C7070A" w:rsidR="001F5E63" w:rsidRDefault="001F5E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780">
          <w:rPr>
            <w:noProof/>
          </w:rPr>
          <w:t>2</w:t>
        </w:r>
        <w:r>
          <w:fldChar w:fldCharType="end"/>
        </w:r>
      </w:p>
    </w:sdtContent>
  </w:sdt>
  <w:p w14:paraId="77BFF7E3" w14:textId="77777777" w:rsidR="001F5E63" w:rsidRDefault="001F5E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81411"/>
    <w:multiLevelType w:val="multilevel"/>
    <w:tmpl w:val="EB3A9A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30915F6A"/>
    <w:multiLevelType w:val="multilevel"/>
    <w:tmpl w:val="6360E6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6D47E02"/>
    <w:multiLevelType w:val="hybridMultilevel"/>
    <w:tmpl w:val="073CC5F2"/>
    <w:lvl w:ilvl="0" w:tplc="93000E9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1D"/>
    <w:rsid w:val="00001F69"/>
    <w:rsid w:val="00010AE9"/>
    <w:rsid w:val="00032255"/>
    <w:rsid w:val="00066B18"/>
    <w:rsid w:val="00090531"/>
    <w:rsid w:val="00097D61"/>
    <w:rsid w:val="000B0C64"/>
    <w:rsid w:val="000B62B0"/>
    <w:rsid w:val="000D6E08"/>
    <w:rsid w:val="000F1672"/>
    <w:rsid w:val="001172FA"/>
    <w:rsid w:val="00133B8C"/>
    <w:rsid w:val="001341B8"/>
    <w:rsid w:val="00135D50"/>
    <w:rsid w:val="0016341F"/>
    <w:rsid w:val="00165ED8"/>
    <w:rsid w:val="001C0206"/>
    <w:rsid w:val="001E5761"/>
    <w:rsid w:val="001F5E63"/>
    <w:rsid w:val="002031AF"/>
    <w:rsid w:val="00211E06"/>
    <w:rsid w:val="00226EF3"/>
    <w:rsid w:val="0026497E"/>
    <w:rsid w:val="0029032D"/>
    <w:rsid w:val="00295BD7"/>
    <w:rsid w:val="002A5E09"/>
    <w:rsid w:val="002B3B44"/>
    <w:rsid w:val="002B62EB"/>
    <w:rsid w:val="002C1F7B"/>
    <w:rsid w:val="002D147B"/>
    <w:rsid w:val="002D7C5A"/>
    <w:rsid w:val="002F7FEA"/>
    <w:rsid w:val="00302954"/>
    <w:rsid w:val="00304780"/>
    <w:rsid w:val="00325BD8"/>
    <w:rsid w:val="00345A98"/>
    <w:rsid w:val="0035421D"/>
    <w:rsid w:val="0038537D"/>
    <w:rsid w:val="003933D0"/>
    <w:rsid w:val="003B3167"/>
    <w:rsid w:val="003C4C5D"/>
    <w:rsid w:val="003C5842"/>
    <w:rsid w:val="003E3F8E"/>
    <w:rsid w:val="00410257"/>
    <w:rsid w:val="00420A3F"/>
    <w:rsid w:val="00421E55"/>
    <w:rsid w:val="0043336A"/>
    <w:rsid w:val="00436CC6"/>
    <w:rsid w:val="004A2692"/>
    <w:rsid w:val="004F0616"/>
    <w:rsid w:val="004F470A"/>
    <w:rsid w:val="00501177"/>
    <w:rsid w:val="005063AC"/>
    <w:rsid w:val="00515FC4"/>
    <w:rsid w:val="00517067"/>
    <w:rsid w:val="00537A2E"/>
    <w:rsid w:val="00547D11"/>
    <w:rsid w:val="0056538A"/>
    <w:rsid w:val="00582FFA"/>
    <w:rsid w:val="00584529"/>
    <w:rsid w:val="005C4F73"/>
    <w:rsid w:val="005F2043"/>
    <w:rsid w:val="0060272C"/>
    <w:rsid w:val="00630C05"/>
    <w:rsid w:val="00646C85"/>
    <w:rsid w:val="00656AD4"/>
    <w:rsid w:val="00667A03"/>
    <w:rsid w:val="006848AD"/>
    <w:rsid w:val="006946AE"/>
    <w:rsid w:val="00694ABB"/>
    <w:rsid w:val="006958F2"/>
    <w:rsid w:val="006A60BF"/>
    <w:rsid w:val="006B223F"/>
    <w:rsid w:val="006B4C68"/>
    <w:rsid w:val="006C3F64"/>
    <w:rsid w:val="006E3F01"/>
    <w:rsid w:val="006F385C"/>
    <w:rsid w:val="00716FDC"/>
    <w:rsid w:val="007467F4"/>
    <w:rsid w:val="00747E31"/>
    <w:rsid w:val="0075767F"/>
    <w:rsid w:val="007770C2"/>
    <w:rsid w:val="00780922"/>
    <w:rsid w:val="007C6C08"/>
    <w:rsid w:val="007D7AFC"/>
    <w:rsid w:val="00810045"/>
    <w:rsid w:val="0082458F"/>
    <w:rsid w:val="00847E51"/>
    <w:rsid w:val="00863C42"/>
    <w:rsid w:val="00871048"/>
    <w:rsid w:val="008B5A6F"/>
    <w:rsid w:val="008B682B"/>
    <w:rsid w:val="008D0912"/>
    <w:rsid w:val="008E4F73"/>
    <w:rsid w:val="008F7834"/>
    <w:rsid w:val="00912F31"/>
    <w:rsid w:val="009145BA"/>
    <w:rsid w:val="00941D1F"/>
    <w:rsid w:val="009751EB"/>
    <w:rsid w:val="00980234"/>
    <w:rsid w:val="00995687"/>
    <w:rsid w:val="009A2ED4"/>
    <w:rsid w:val="009A6BEA"/>
    <w:rsid w:val="009B06F1"/>
    <w:rsid w:val="009C4915"/>
    <w:rsid w:val="009D0E03"/>
    <w:rsid w:val="009D4BA8"/>
    <w:rsid w:val="00A00C38"/>
    <w:rsid w:val="00A05E43"/>
    <w:rsid w:val="00A47C2E"/>
    <w:rsid w:val="00A94E36"/>
    <w:rsid w:val="00AA01E0"/>
    <w:rsid w:val="00AA2DE5"/>
    <w:rsid w:val="00AE6DD3"/>
    <w:rsid w:val="00AF50B9"/>
    <w:rsid w:val="00B01995"/>
    <w:rsid w:val="00B17093"/>
    <w:rsid w:val="00B212D7"/>
    <w:rsid w:val="00B73711"/>
    <w:rsid w:val="00BD1109"/>
    <w:rsid w:val="00BD5546"/>
    <w:rsid w:val="00BE0DF2"/>
    <w:rsid w:val="00C22F4C"/>
    <w:rsid w:val="00C35E06"/>
    <w:rsid w:val="00CA1467"/>
    <w:rsid w:val="00CB0EF2"/>
    <w:rsid w:val="00CC4219"/>
    <w:rsid w:val="00CF75D5"/>
    <w:rsid w:val="00D04863"/>
    <w:rsid w:val="00D16AEC"/>
    <w:rsid w:val="00D21DB4"/>
    <w:rsid w:val="00D2428B"/>
    <w:rsid w:val="00D26519"/>
    <w:rsid w:val="00D40995"/>
    <w:rsid w:val="00D46D8B"/>
    <w:rsid w:val="00D577EA"/>
    <w:rsid w:val="00D66FE6"/>
    <w:rsid w:val="00D84433"/>
    <w:rsid w:val="00D85C56"/>
    <w:rsid w:val="00D90963"/>
    <w:rsid w:val="00DC37D9"/>
    <w:rsid w:val="00DF0E62"/>
    <w:rsid w:val="00E01C87"/>
    <w:rsid w:val="00E12D64"/>
    <w:rsid w:val="00E61CAB"/>
    <w:rsid w:val="00E715B2"/>
    <w:rsid w:val="00E85BC2"/>
    <w:rsid w:val="00E87206"/>
    <w:rsid w:val="00EE5D35"/>
    <w:rsid w:val="00F1363A"/>
    <w:rsid w:val="00F239B3"/>
    <w:rsid w:val="00F2571A"/>
    <w:rsid w:val="00F36E62"/>
    <w:rsid w:val="00F45EA8"/>
    <w:rsid w:val="00F65DF8"/>
    <w:rsid w:val="00FB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77F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42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912F31"/>
    <w:pPr>
      <w:ind w:left="720"/>
      <w:contextualSpacing/>
    </w:pPr>
  </w:style>
  <w:style w:type="paragraph" w:customStyle="1" w:styleId="formattext">
    <w:name w:val="formattext"/>
    <w:basedOn w:val="a"/>
    <w:rsid w:val="006E3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header"/>
    <w:basedOn w:val="a"/>
    <w:link w:val="a5"/>
    <w:uiPriority w:val="99"/>
    <w:unhideWhenUsed/>
    <w:rsid w:val="001F5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5E63"/>
  </w:style>
  <w:style w:type="paragraph" w:styleId="a6">
    <w:name w:val="footer"/>
    <w:basedOn w:val="a"/>
    <w:link w:val="a7"/>
    <w:uiPriority w:val="99"/>
    <w:unhideWhenUsed/>
    <w:rsid w:val="001F5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5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42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912F31"/>
    <w:pPr>
      <w:ind w:left="720"/>
      <w:contextualSpacing/>
    </w:pPr>
  </w:style>
  <w:style w:type="paragraph" w:customStyle="1" w:styleId="formattext">
    <w:name w:val="formattext"/>
    <w:basedOn w:val="a"/>
    <w:rsid w:val="006E3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header"/>
    <w:basedOn w:val="a"/>
    <w:link w:val="a5"/>
    <w:uiPriority w:val="99"/>
    <w:unhideWhenUsed/>
    <w:rsid w:val="001F5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5E63"/>
  </w:style>
  <w:style w:type="paragraph" w:styleId="a6">
    <w:name w:val="footer"/>
    <w:basedOn w:val="a"/>
    <w:link w:val="a7"/>
    <w:uiPriority w:val="99"/>
    <w:unhideWhenUsed/>
    <w:rsid w:val="001F5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5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34905-FF41-46F1-8183-268EC2EA8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2893</Words>
  <Characters>16495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</cp:lastModifiedBy>
  <cp:revision>4</cp:revision>
  <cp:lastPrinted>2024-12-25T13:18:00Z</cp:lastPrinted>
  <dcterms:created xsi:type="dcterms:W3CDTF">2026-07-21T08:07:00Z</dcterms:created>
  <dcterms:modified xsi:type="dcterms:W3CDTF">2026-07-22T13:42:00Z</dcterms:modified>
</cp:coreProperties>
</file>